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Verdana" w:cs="Verdana" w:eastAsia="Verdana" w:hAnsi="Verdana"/>
          <w:b w:val="1"/>
          <w:i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Torna</w:t>
      </w: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 la Notte Europea dei Ricercatori: eventi e iniziative per tutte le età e in più luoghi della città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Verdana" w:cs="Verdana" w:eastAsia="Verdana" w:hAnsi="Verdana"/>
          <w:color w:val="201f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jc w:val="center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reAGIAMO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: è l'invito che la Notte dedicata alla ricerca rivolge, anche quest'anno, all'intera comunità universitaria e cittadina, il filo conduttore dell'iniziativa serale che 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mette in contatto il pubblico con le ricercatrici e i ricercatori, 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riapre le porte della scienza, della condivisione dei risultati, delle scoperte e degli obiettivi ancora da raggiungere</w:t>
      </w:r>
    </w:p>
    <w:p w:rsidR="00000000" w:rsidDel="00000000" w:rsidP="00000000" w:rsidRDefault="00000000" w:rsidRPr="00000000" w14:paraId="00000005">
      <w:pPr>
        <w:widowControl w:val="0"/>
        <w:spacing w:after="0" w:before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Bologna, 24 settembre 2025 -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La Notte Europea dei Ricercatori torna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venerdì 26 settembre,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 Bologna,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 partire dalle 17:30 con più di 150 stand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allestiti sia in zona universitaria tra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Piazza Scaravilli e Palazzo Poggi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sia nel Quartiere Navile, presso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l'Area territoriale di Ricerca - CNR e il nuovo Distretto universitario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Saranno coinvolti dalla Notte anche 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Campus della Ro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magna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(Cesena, Forlì e Predappio,  Rimini, Ravenna e Faenza e anche le sedi universitarie di Imola e Fano) 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l’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Università di Ferrara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per offrire a cittadine e cittadini, a ragazze e ragazzi, a persone di tutte le età e provenienze la possibilità di entrare in contatto con ricercatrici e ricercatori di diversi ambiti e di partecipare attivamente alla nascita di nuove idee, tra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esperimenti, presentazioni, dimostrazioni, giochi, esposizioni, mostre e laboratori.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both"/>
        <w:rPr>
          <w:rFonts w:ascii="Verdana" w:cs="Verdana" w:eastAsia="Verdana" w:hAnsi="Verdan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un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mondo che sta affrontando eventi imprevedibili e drammatici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la ricerca offre risposte concrete e soluzioni innovative per guardare al futuro con fiducia. Ma per fare in modo che queste soluzioni si realizzino,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è fondamentale appassionare le nuove generazioni alla complessità del mondo circostante.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L'obiettivo della Notte è quindi quello di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innescare una reazione a catena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(reAGIAMO)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che aiuti a riflettere e a comprendere la complessità del mondo attuale, facilitare il dialogo tra comunità educante, ricercatrici/ricercatori, cittadine/i e giovani su tematiche cruciali quali l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’ambiente, le persone, le comunità e i territori, l’innovazione tecnologica, la salute e il benessere, la cultura, l’inclusione, la diversità, l’arte e la creatività.</w:t>
      </w:r>
    </w:p>
    <w:p w:rsidR="00000000" w:rsidDel="00000000" w:rsidP="00000000" w:rsidRDefault="00000000" w:rsidRPr="00000000" w14:paraId="0000000B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Tutti gli eventi sono gratuiti e sono organizzati dal Consorzio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SOCIETY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uno dei progetti italiani associati alla Notte Europea dei Ricercatori, in collaborazione tra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Università di Bologna, CNR (coordinatore), CINECA, INAF, INFN, INGV,  Università di Ferrara e Naxta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jc w:val="both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La “Notte europea dei Ricercatori” fa parte di Bologna Estate 2025, il cartellone di attività promosso e coordinato dal Comune di Bologna e dalla Città metropolitana di Bologna - Territorio Turistico Bologna-Modena.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ind w:left="0" w:firstLine="0"/>
        <w:jc w:val="both"/>
        <w:rPr>
          <w:rFonts w:ascii="Verdana" w:cs="Verdana" w:eastAsia="Verdana" w:hAnsi="Verdana"/>
          <w:highlight w:val="yellow"/>
        </w:rPr>
      </w:pPr>
      <w:bookmarkStart w:colFirst="0" w:colLast="0" w:name="_heading=h.35vwybuakcl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0" w:line="240" w:lineRule="auto"/>
        <w:ind w:left="0" w:firstLine="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Notte prenderà ufficialmente il via,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alle 17:30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presso la rotonda Gobetti tra l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'Area territoriale di Ricerca CNR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(Via Piero Gobetti, 101) e il Distretto Universitario del Navile (Via Piero Gobetti, 85), dove il taglio del nastro sarà realizzato dal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Presidente dell'AtdR CNR Vittorio Morandi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ente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coordinatore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del progetto SOCIETY reAGIAMO e dai rappresentanti/referenti dei partner (CINECA, INAF, INFN, INGV, prof.ssa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Maria Letizia Guerra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Delegata per l’Impegno Pubblico dell’Università di Bologna), alla presenza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Maurizio Fabbri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 rappresentanza della Regione Emilia-Romagna,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dell'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Assessore Laudani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 rappresentanza del Comune di Bologna, e della Presidente del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Quartiere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Navile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Federica Mazzoni.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0"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seguire,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al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Distretto del Navile dell’Alma Mater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la scienza si svelerà in tutta la sua tridimensionalità con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“La Scienza in 3D”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dalle 18 alle 24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installazioni e laboratori racconteranno come la ricerca prenda, letteralmente, forma, trasformando idee e materiali in innovazione. 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before="0"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Nella zona universitaria di Bologna, la Notte sarà invece inaugurata alle 18:30. L’appuntamento sarà nel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C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ortile dell’Ercole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di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Palazzo Poggi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 il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Rettore dell’Università di Bologna Giovanni Molari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Vittorio Morandi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Presidente dell’Area territoriale di Ricerca di Bologna - CNR, ente coordinatore del Progetto, insieme ai rappresentanti delle istituzioni locali e regionali.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bookmarkStart w:colFirst="0" w:colLast="0" w:name="_heading=h.y9i3kzhgsiq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0" w:line="240" w:lineRule="auto"/>
        <w:jc w:val="both"/>
        <w:rPr>
          <w:rFonts w:ascii="Verdana" w:cs="Verdana" w:eastAsia="Verdana" w:hAnsi="Verdana"/>
          <w:highlight w:val="yellow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Per le inaugurazioni presso ogni Campus si rimanda ai comunicati stampa specifici.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Palazzo Poggi e Piazza Scaravilli,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Palazzo Poggi e Piazza Scaravilli,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le ricercatrici e i ricercatori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dell’Alma Mater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animeranno la Notte con esperimenti, dimostrazioni, giochi, exhibit, installazioni, spettacoli e laboratori per bambine e bambini, giovani, adulti 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famiglie.</w:t>
      </w:r>
    </w:p>
    <w:p w:rsidR="00000000" w:rsidDel="00000000" w:rsidP="00000000" w:rsidRDefault="00000000" w:rsidRPr="00000000" w14:paraId="0000001A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 spettacolo di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Science Show  “Apprendisti astronauti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 (modalità di partecipazione sul sito), porterà il pubblico alla scoperta di stelle, pianeti e buchi neri, mentre lo stand ”Il Museo della Specola si rinnova” ospiterà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Piccoli astronomi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”, un laboratorio dedicato allo specchio astronomico di Guido Horn d’Arturo.</w:t>
      </w:r>
    </w:p>
    <w:p w:rsidR="00000000" w:rsidDel="00000000" w:rsidP="00000000" w:rsidRDefault="00000000" w:rsidRPr="00000000" w14:paraId="0000001B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Sicurezza e digitale saranno al centro di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Difese informatiche e cybersecurity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”, con incontri divulgativi e uno sportello domande per capire come proteggere la nostra vita online.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Intelligenza Artificiale e discriminazione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 rifletterà invece sui rischi di disuguaglianza generati dai sistemi intelligenti e sulle soluzioni per garantire equità, anche in ambito medico. Cultura e digitale dialogheranno in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Patrimonio culturale digitale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”: esperienze multilingue, quiz e viaggi nel metaverso tra Manzoni, Aldrovandi e la cultura italiana.</w:t>
      </w:r>
    </w:p>
    <w:p w:rsidR="00000000" w:rsidDel="00000000" w:rsidP="00000000" w:rsidRDefault="00000000" w:rsidRPr="00000000" w14:paraId="0000001C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Energia e ambiente saranno protagonisti di diverse iniziative: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Biodiversità marina e terrestre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 esplorerà dati e strategie per la conservazione degli ecosistemi italiani;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Energia e sostenibilità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 presenterà batterie, celle a combustibile e idrogeno verde, con dimostrazioni pratiche;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Il clima che verrà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 illustrerà gli scenari futuri e le possibili soluzioni per affrontare i cambiamenti climatici. Cibo e sostenibilità si incontreranno nei laboratori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Scegli, gioca, cambia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AliMentiAmo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 e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Il tuo piatto, il tuo impatto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dove quiz, giochi e attività stimoleranno la riflessione sul nostro modo di mangiare e sulle scelte alimentari sostenibili.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Made in Italy Circolare e Sostenibile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La nuova agricoltura bio-logica ha il cuore bio-tech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 racconteranno come design, agricoltura e tecnologia si intrecciano attraverso esperienze di realtà virtuale, materiali riciclati e soluzioni bio-tech, offrendo un viaggio tra moda, arredamento e benessere animale.</w:t>
      </w:r>
    </w:p>
    <w:p w:rsidR="00000000" w:rsidDel="00000000" w:rsidP="00000000" w:rsidRDefault="00000000" w:rsidRPr="00000000" w14:paraId="0000001D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Mobilità del futuro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 esplorerà le innovazioni che cambieranno il nostro modo di spostarci, con prototipi di veicoli sostenibili, droni per la connettività e sistemi di guida autonoma. Dati, inclusione e arte contemporanea saranno al centro di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Socialità, dati e arte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”, con progetti che uniscono statistica, identità e televisione per raccontare le periferie e le nuove generazioni. Infine,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“Ricerca e vita quotidiana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 offrirà incontri con esperte di Intelligenza Artificiale e medicina per scoprire applicazioni reali e sfide future in ambito medico.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bookmarkStart w:colFirst="0" w:colLast="0" w:name="_heading=h.lx7txl5st6u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bookmarkStart w:colFirst="0" w:colLast="0" w:name="_heading=h.mw1gwmd5xghz" w:id="3"/>
      <w:bookmarkEnd w:id="3"/>
      <w:r w:rsidDel="00000000" w:rsidR="00000000" w:rsidRPr="00000000">
        <w:rPr>
          <w:rFonts w:ascii="Verdana" w:cs="Verdana" w:eastAsia="Verdana" w:hAnsi="Verdana"/>
          <w:rtl w:val="0"/>
        </w:rPr>
        <w:t xml:space="preserve">A partire dalle 20, in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Piazza Scaravilli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il progetto europeo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"Art of Darkness"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proporrà una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videoproiezione in loop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sulle facciate della piazza, per stimolare riflessioni sul significato e sul valore culturale del buio e della luce nei contesti storici. A seguire,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la proiezione renderà omaggio alla figura di Ulisse Aldrovandi e al suo visionario “Teatro della Natura”: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un viaggio immersivo tra le meraviglie naturali del celebre naturalista bolognese a cura del Sistema Museale di Ateneo e Settore Comunicazione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Non mancheranno inoltre attività dei ricercatori Unibo al Navile, sull'Intelligenza artificiale, lo Spazio, i numeri e la fisica. Sempre 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Piazza Scaravilli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spazio a esperimenti di fisica a cura di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MINERVA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allo stand sull’Europa e i suoi programmi a cura dell’’Assemblea Legislativa - Regione Emilia-Romagna, alle neuroscienze e realtà virtuale con l’IRCCS, e a un percorso interattivo con AVIS sulla donazione del sangue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bookmarkStart w:colFirst="0" w:colLast="0" w:name="_heading=h.4u03pls04oh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bookmarkStart w:colFirst="0" w:colLast="0" w:name="_heading=h.7nfwihox7k8f" w:id="5"/>
      <w:bookmarkEnd w:id="5"/>
      <w:r w:rsidDel="00000000" w:rsidR="00000000" w:rsidRPr="00000000">
        <w:rPr>
          <w:rFonts w:ascii="Verdana" w:cs="Verdana" w:eastAsia="Verdana" w:hAnsi="Verdana"/>
          <w:rtl w:val="0"/>
        </w:rPr>
        <w:t xml:space="preserve">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Notte dei Ricercatori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rappresenta quest’anno anche 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prima grande occasione pubblica di restituzione dei progetti di ricerca finanziati dal PNRR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Saranno presentate in particolare una ventina di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ricerche d’avanguardia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 cui partecipano l’Università di Bologna e i partner del progetto, su temi cruciali per il futuro della società: dal cambiamento climatico all’Intelligenza Artificiale, alla mobilità sostenibile e alle nuove frontiere della medicina, fino all’inclusione, all’alimentazione e agli stili di vita sostenibili, alla digitalizzazione e alla valorizzazione del patrimonio culturale.</w:t>
      </w:r>
    </w:p>
    <w:p w:rsidR="00000000" w:rsidDel="00000000" w:rsidP="00000000" w:rsidRDefault="00000000" w:rsidRPr="00000000" w14:paraId="00000022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bookmarkStart w:colFirst="0" w:colLast="0" w:name="_heading=h.7nfwihox7k8f" w:id="5"/>
      <w:bookmarkEnd w:id="5"/>
      <w:r w:rsidDel="00000000" w:rsidR="00000000" w:rsidRPr="00000000">
        <w:rPr>
          <w:rFonts w:ascii="Verdana" w:cs="Verdana" w:eastAsia="Verdana" w:hAnsi="Verdana"/>
          <w:rtl w:val="0"/>
        </w:rPr>
        <w:t xml:space="preserve">Per la prima volta, la manifestazione vedrà il coinvolgimento di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tutti i Dipartimenti dell’Alma Mater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in un’azione corale che riflette l’ampiezza e l’impatto della ricerca dell’Ateneo sul territorio e nella vita quotidiana delle persone.</w:t>
      </w:r>
    </w:p>
    <w:p w:rsidR="00000000" w:rsidDel="00000000" w:rsidP="00000000" w:rsidRDefault="00000000" w:rsidRPr="00000000" w14:paraId="00000023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bookmarkStart w:colFirst="0" w:colLast="0" w:name="_heading=h.3oh0o471mv0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Area Territoriale di Ricerca di Bologna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- CNR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Tutti i partner del progetto saranno presenti all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’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Area Territoriale di Ricerca di Bologna,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che apre le porte alla divulgazione scientifica unendo innovazione, creatività e sostenibilità, un’occasione unica per vivere la scienza in prima persona. Il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Consiglio Nazionale delle Ricerche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propone temi attuali e modalità differenti per condividere le ricerche realizzate nei vari istituti. Le ricercatrici e i ricercatori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IBE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guideranno i visitatori in un viaggio immersivo in realtà aumentata sulla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dieta Mediterranea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mostrando come l’intelligenza artificiale rivoluziona la ricerca sulle piante e favorisce un’agricoltura sostenibile, mentre modelli scientifici aiutano a valutare 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servizi ecosistemici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 contrastare fenomeni come isole di calore e inquinamento urbano.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ISAC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propone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esperimenti sull’atmosfera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replicabili a casa o a scuola, strumenti innovativi come il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Risk Mapping Tool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per tutelare il patrimonio culturale e naturale, un quiz internazionale sui cambiamenti climatici e la mostra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Robots Love Art Too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che esplora il connubio tra arte e tecnologia e che accoglierà i visitatori al Navile nella Rotonda Gobetti.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ISOF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accompagnerà i più piccoli nella scoperta delle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terapie antitumorali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 giochi interattivi e nel viaggio nel cervello grazie al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Glial Engineering Lab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ISP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racconterà le ricerche polari, con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collegamento live dall’Artico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mentre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ISMN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mostrerà la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sartoria molecolare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 delle nanoparticelle e le potenzialità dell’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effetto magnetocalorico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ISMAR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porterà l’attenzione sul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mare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tra biodiversità, rischi costieri, reef profondi e economia circolare.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IGM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mostrerà quale è il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linguaggio della cellula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 giochi interattivi (Piazza Scaravilli) e come le cellule cambiano comportamento in base all’ambiente (Navile Distretto Unibo). Non mancherà la presentazione delle iniziative per il pubblico realizzate dalla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Biblioteca d’AREA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CNR e una sessione speciale per 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progetti con le scuole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dove saranno gli studenti stessi (primarie e secondarie di primo grado) a presentare prodotti originali in qualità di “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ricercatrici e ricercatori per un giorno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La speranza è che le bambine e i bambini di oggi diventino le ricercatrici e i ricercatori del futuro, ma perché ciò accada è necessario garantire condizioni in cui la ricerca sia davvero valorizzata. Per difendere il mondo della ricerca,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Precari Uniti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saranno presenti per far conoscere la situazione italiana, sensibilizzare sullo stato del precariato e ricordare che la ricerca oggi va avanti anche grazie al lavoro e alle competenze di tanti, che rischiano di andare perdute senza un intervento adeguato.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before="0" w:line="240" w:lineRule="auto"/>
        <w:jc w:val="both"/>
        <w:rPr>
          <w:rFonts w:ascii="Verdana" w:cs="Verdana" w:eastAsia="Verdana" w:hAnsi="Verdan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ricercatori di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CINECA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accompagneranno il pubblico alla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scoperta del supercalcolo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 del supercomputer Leonardo, uno dei sistemi più potenti al mondo. Attraverso giochi e piccoli laboratori interattivi, spiegheranno come sia possibile raggiungere una potenza di calcolo pari a milioni di miliardi di operazioni al secondo, illustrando anche il funzionamento del calcolo quantistico. Saranno presentati anche 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progetti di intelligenza artificiale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applicati alla scienza, all’industria e ai beni culturali: dalla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torre Garisenda alla città di Bologna, fino all’intero pianeta Terra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con attività sia presso l’Area CNR sia in Piazza Scaravilli.</w:t>
      </w:r>
    </w:p>
    <w:p w:rsidR="00000000" w:rsidDel="00000000" w:rsidP="00000000" w:rsidRDefault="00000000" w:rsidRPr="00000000" w14:paraId="00000028">
      <w:pPr>
        <w:widowControl w:val="0"/>
        <w:spacing w:after="0" w:before="0" w:line="240" w:lineRule="auto"/>
        <w:jc w:val="both"/>
        <w:rPr>
          <w:rFonts w:ascii="Verdana" w:cs="Verdana" w:eastAsia="Verdana" w:hAnsi="Verdan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ricercatori e le ricercatrici dell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'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Istituto Nazionale di Astrofisica,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presso l’Area CNR,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accompagneranno il pubblico in un affascinante viaggio nel Cosmo, osservando il cielo in tanti modi diversi. </w:t>
      </w:r>
    </w:p>
    <w:p w:rsidR="00000000" w:rsidDel="00000000" w:rsidP="00000000" w:rsidRDefault="00000000" w:rsidRPr="00000000" w14:paraId="0000002A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 potrà esplorare l’Universo stando comodamente seduti nel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Planetario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ma anche ammirare le stelle dal vivo con 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telescopi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 con un innovativo sistema che permette di vedere le meraviglie del cielo sopra di noi direttamente su uno schermo.</w:t>
        <w:br w:type="textWrapping"/>
        <w:t xml:space="preserve">E ancora, i ricercatori di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INAF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 del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DIFA-Unibo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saranno a disposizione del pubblico con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exhibits scientifici ed esperienze di realtà virtuale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per aiutare a comprendere i misteri del Cosmo e per illustrare le strumentazioni più innovative che si stanno sviluppando. </w:t>
      </w:r>
    </w:p>
    <w:p w:rsidR="00000000" w:rsidDel="00000000" w:rsidP="00000000" w:rsidRDefault="00000000" w:rsidRPr="00000000" w14:paraId="0000002B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Non mancheranno le attività per i bambini, come il laboratorio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Accendiamo le costellazioni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 e il gioco da tavolo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astEROI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”, e le sfide anche per i più grandi, che si trasformeranno in investigatori scientifici con la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escape room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Bang! A caccia della sorgente”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2C">
      <w:pPr>
        <w:widowControl w:val="0"/>
        <w:spacing w:after="0" w:before="0"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ricercatori dell’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Istituto Nazionale di Fisica Nucleare, presso l’Area CNR e piazza Castello a Ferrara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proporranno attività per comprendere la fisica fondamentale. Si potranno osservare direttamente le particelle che piovono costantemente dallo spazio nell’attività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Pioggia di particelle dallo spazio”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o scoprire come i neutrini provenienti dal cosmo possano essere rivelati dal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telescopio sommerso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ARCA/Km3NET. Il presente e il futuro del neonato settore della rivelazione delle onde gravitazionali saranno discussi nello stand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Ascoltare l'Universo con Virgo ed Einstein Telescope”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Insieme agli esperimenti di fisica fondamentale verranno presentate importanti ricadute tecnologiche della fisica delle particelle, come l’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uso di fasci di particelle in medicina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nello stand dedicato all’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adroterapia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Anche i più piccoli avranno una attività dedicata alla fisica delle particelle,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inVISIBILI”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che introdurrà in modo giocoso e inclusivo le meraviglie del mondo microscopico e invisibile delle particelle. E ancora attività di gioco e dimostrazione dai risvolti sorprendenti negli stand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La fisica quotidiana”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e nello stand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“esperimenti di elettromagnetismo”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'Istituto Nazionale di Geofisica e Vulcanologia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proporrà le sue attività presso l'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Area territoriale di Ricerca CNR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Bologna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 a Ferrara. Le ricercatrici e i ricercatori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INGV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della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Sezione di Bologna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mostreranno al pubblico come si creano le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montagne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o come avvengono gli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tsunami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Sarà possibile vedere una telecamera termica o una camera d'accumulo e altri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strumenti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 cui si raccolgono i dati attraverso i quali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comprendere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 processi che interessano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il nostro pianeta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30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color w:val="1d1d1b"/>
          <w:rtl w:val="0"/>
        </w:rPr>
        <w:t xml:space="preserve">A Ferrara, a partire dalle 17:30</w:t>
      </w:r>
      <w:r w:rsidDel="00000000" w:rsidR="00000000" w:rsidRPr="00000000">
        <w:rPr>
          <w:rFonts w:ascii="Verdana" w:cs="Verdana" w:eastAsia="Verdana" w:hAnsi="Verdana"/>
          <w:color w:val="1d1d1b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color w:val="1d1d1b"/>
          <w:rtl w:val="0"/>
        </w:rPr>
        <w:t xml:space="preserve">piazza Castello</w:t>
      </w:r>
      <w:r w:rsidDel="00000000" w:rsidR="00000000" w:rsidRPr="00000000">
        <w:rPr>
          <w:rFonts w:ascii="Verdana" w:cs="Verdana" w:eastAsia="Verdana" w:hAnsi="Verdana"/>
          <w:color w:val="1d1d1b"/>
          <w:rtl w:val="0"/>
        </w:rPr>
        <w:t xml:space="preserve"> si trasformerà in uno spazio di condivisione, dove ricercatrici e ricercatori racconteranno le loro ricerche tra stand dedicati, attività interattive e dimostrazioni dal vivo, il tutto accompagnato da </w:t>
      </w:r>
      <w:r w:rsidDel="00000000" w:rsidR="00000000" w:rsidRPr="00000000">
        <w:rPr>
          <w:rFonts w:ascii="Verdana" w:cs="Verdana" w:eastAsia="Verdana" w:hAnsi="Verdana"/>
          <w:b w:val="1"/>
          <w:color w:val="1d1d1b"/>
          <w:rtl w:val="0"/>
        </w:rPr>
        <w:t xml:space="preserve">Radio Bruno</w:t>
      </w:r>
      <w:r w:rsidDel="00000000" w:rsidR="00000000" w:rsidRPr="00000000">
        <w:rPr>
          <w:rFonts w:ascii="Verdana" w:cs="Verdana" w:eastAsia="Verdana" w:hAnsi="Verdana"/>
          <w:color w:val="1d1d1b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Le attività proseguiranno nel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cortile del Castello</w:t>
      </w:r>
      <w:r w:rsidDel="00000000" w:rsidR="00000000" w:rsidRPr="00000000">
        <w:rPr>
          <w:rFonts w:ascii="Verdana" w:cs="Verdana" w:eastAsia="Verdana" w:hAnsi="Verdana"/>
          <w:b w:val="1"/>
          <w:color w:val="1d1d1b"/>
          <w:rtl w:val="0"/>
        </w:rPr>
        <w:t xml:space="preserve"> Estense</w:t>
      </w:r>
      <w:r w:rsidDel="00000000" w:rsidR="00000000" w:rsidRPr="00000000">
        <w:rPr>
          <w:rFonts w:ascii="Verdana" w:cs="Verdana" w:eastAsia="Verdana" w:hAnsi="Verdana"/>
          <w:color w:val="1d1d1b"/>
          <w:rtl w:val="0"/>
        </w:rPr>
        <w:t xml:space="preserve">, dove </w:t>
      </w:r>
      <w:r w:rsidDel="00000000" w:rsidR="00000000" w:rsidRPr="00000000">
        <w:rPr>
          <w:rFonts w:ascii="Verdana" w:cs="Verdana" w:eastAsia="Verdana" w:hAnsi="Verdana"/>
          <w:b w:val="1"/>
          <w:color w:val="1d1d1b"/>
          <w:rtl w:val="0"/>
        </w:rPr>
        <w:t xml:space="preserve">bambine e bambini</w:t>
      </w:r>
      <w:r w:rsidDel="00000000" w:rsidR="00000000" w:rsidRPr="00000000">
        <w:rPr>
          <w:rFonts w:ascii="Verdana" w:cs="Verdana" w:eastAsia="Verdana" w:hAnsi="Verdana"/>
          <w:color w:val="1d1d1b"/>
          <w:rtl w:val="0"/>
        </w:rPr>
        <w:t xml:space="preserve"> potranno avvicinarsi alla scienza giocando, grazie a </w:t>
      </w:r>
      <w:r w:rsidDel="00000000" w:rsidR="00000000" w:rsidRPr="00000000">
        <w:rPr>
          <w:rFonts w:ascii="Verdana" w:cs="Verdana" w:eastAsia="Verdana" w:hAnsi="Verdana"/>
          <w:b w:val="1"/>
          <w:color w:val="1d1d1b"/>
          <w:rtl w:val="0"/>
        </w:rPr>
        <w:t xml:space="preserve">laboratori didattici</w:t>
      </w:r>
      <w:r w:rsidDel="00000000" w:rsidR="00000000" w:rsidRPr="00000000">
        <w:rPr>
          <w:rFonts w:ascii="Verdana" w:cs="Verdana" w:eastAsia="Verdana" w:hAnsi="Verdana"/>
          <w:color w:val="1d1d1b"/>
          <w:rtl w:val="0"/>
        </w:rPr>
        <w:t xml:space="preserve"> pensati appositamente per loro.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before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Gli Amici della Notte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proporranno esperimenti e giochi per far divertire, riflettere e trasmettere informazioni su monitoraggio ambientale, cambiamento climatico e pratiche sostenibili (PROAMBIENTE), tecnologie immersive e creatività per il futuro delle imprese (MISTER), tecnologie, strumenti e sfide per la sostenibilità del pianeta (ENEA), ambiente, pressione antropica, biodiversità e conservazione (ISPRA), quiz interattivi per raccontare storie che evidenziano il lato narrativo della statistica (ISTAT) e cosa mangiamo veramente (AIRC). Gli studenti dell’Accademia Belle Arti di Bologna presenteranno le idee e i lavori elaborati per gli allestimenti Society. Animazione scientifica garantita nelle due sedi con gli spettacoli e i laboratori di Leo Scienza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widowControl w:val="0"/>
        <w:spacing w:after="0" w:before="0" w:line="240" w:lineRule="auto"/>
        <w:rPr>
          <w:rFonts w:ascii="Verdana" w:cs="Verdana" w:eastAsia="Verdana" w:hAnsi="Verdan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 programma con tutte le attività è disponibile sul sito: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https://www.nottedeiricercatori-society.eu/la-notte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Alcune delle attività sono su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prenotazione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Century Gothic" w:cs="Century Gothic" w:eastAsia="Century Gothic" w:hAnsi="Century Gothic"/>
          <w:b w:val="1"/>
        </w:rPr>
      </w:pPr>
      <w:hyperlink r:id="rId8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https://www.nottedeiricercatori-society.eu/prenotazioni-notte-2025</w:t>
        </w:r>
      </w:hyperlink>
      <w:r w:rsidDel="00000000" w:rsidR="00000000" w:rsidRPr="00000000">
        <w:rPr>
          <w:rFonts w:ascii="Verdana" w:cs="Verdana" w:eastAsia="Verdana" w:hAnsi="Verdana"/>
          <w:b w:val="1"/>
          <w:color w:val="1155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Per accedere all’AREA CNR sarà necessario registrarsi: </w:t>
      </w:r>
      <w:hyperlink r:id="rId9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https://registrazioneeventi.cnr.it/event/137/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124575" cy="479555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1332" l="0" r="0" t="0"/>
                  <a:stretch>
                    <a:fillRect/>
                  </a:stretch>
                </pic:blipFill>
                <pic:spPr>
                  <a:xfrm>
                    <a:off x="0" y="0"/>
                    <a:ext cx="6124575" cy="479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after="0" w:line="240" w:lineRule="auto"/>
      <w:jc w:val="center"/>
      <w:rPr/>
    </w:pPr>
    <w:r w:rsidDel="00000000" w:rsidR="00000000" w:rsidRPr="00000000">
      <w:rPr>
        <w:rFonts w:ascii="Verdana" w:cs="Verdana" w:eastAsia="Verdana" w:hAnsi="Verdana"/>
        <w:b w:val="1"/>
        <w:sz w:val="48"/>
        <w:szCs w:val="48"/>
      </w:rPr>
      <w:drawing>
        <wp:inline distB="114300" distT="114300" distL="114300" distR="114300">
          <wp:extent cx="6119820" cy="12827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900" l="0" r="0" t="18600"/>
                  <a:stretch>
                    <a:fillRect/>
                  </a:stretch>
                </pic:blipFill>
                <pic:spPr>
                  <a:xfrm>
                    <a:off x="0" y="0"/>
                    <a:ext cx="6119820" cy="1282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gistrazioneeventi.cnr.it/event/137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ottedeiricercatori-society.eu/la-notte" TargetMode="External"/><Relationship Id="rId8" Type="http://schemas.openxmlformats.org/officeDocument/2006/relationships/hyperlink" Target="https://www.nottedeiricercatori-society.eu/prenotazioni-notte-202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Q4vU49EncWCzdnR/YO88273rQ==">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